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C9407" w14:textId="4CFE263F" w:rsidR="00AA3B48" w:rsidRDefault="00AA3B48" w:rsidP="00AA3B48">
      <w:pPr>
        <w:spacing w:after="0"/>
        <w:jc w:val="center"/>
        <w:rPr>
          <w:b/>
          <w:bCs/>
          <w:color w:val="4C7FB0"/>
          <w:sz w:val="32"/>
          <w:szCs w:val="32"/>
        </w:rPr>
      </w:pPr>
      <w:r>
        <w:rPr>
          <w:b/>
          <w:bCs/>
          <w:noProof/>
          <w:color w:val="4C7FB0"/>
          <w:sz w:val="32"/>
          <w:szCs w:val="32"/>
        </w:rPr>
        <w:drawing>
          <wp:anchor distT="0" distB="0" distL="114300" distR="114300" simplePos="0" relativeHeight="251658240" behindDoc="0" locked="0" layoutInCell="1" allowOverlap="1" wp14:anchorId="4D0E2A55" wp14:editId="57811343">
            <wp:simplePos x="0" y="0"/>
            <wp:positionH relativeFrom="column">
              <wp:posOffset>1895475</wp:posOffset>
            </wp:positionH>
            <wp:positionV relativeFrom="paragraph">
              <wp:posOffset>-504825</wp:posOffset>
            </wp:positionV>
            <wp:extent cx="1987197" cy="1228725"/>
            <wp:effectExtent l="0" t="0" r="0" b="0"/>
            <wp:wrapNone/>
            <wp:docPr id="1091099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099956" name="Picture 109109995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87197" cy="1228725"/>
                    </a:xfrm>
                    <a:prstGeom prst="rect">
                      <a:avLst/>
                    </a:prstGeom>
                  </pic:spPr>
                </pic:pic>
              </a:graphicData>
            </a:graphic>
            <wp14:sizeRelH relativeFrom="page">
              <wp14:pctWidth>0</wp14:pctWidth>
            </wp14:sizeRelH>
            <wp14:sizeRelV relativeFrom="page">
              <wp14:pctHeight>0</wp14:pctHeight>
            </wp14:sizeRelV>
          </wp:anchor>
        </w:drawing>
      </w:r>
    </w:p>
    <w:p w14:paraId="30D9B977" w14:textId="77777777" w:rsidR="00AA3B48" w:rsidRDefault="00AA3B48" w:rsidP="00AA3B48">
      <w:pPr>
        <w:spacing w:after="0"/>
        <w:jc w:val="center"/>
        <w:rPr>
          <w:b/>
          <w:bCs/>
          <w:color w:val="4C7FB0"/>
          <w:sz w:val="32"/>
          <w:szCs w:val="32"/>
        </w:rPr>
      </w:pPr>
    </w:p>
    <w:p w14:paraId="1F0782A2" w14:textId="77777777" w:rsidR="00AA3B48" w:rsidRDefault="00AA3B48" w:rsidP="00AA3B48">
      <w:pPr>
        <w:spacing w:after="0"/>
        <w:jc w:val="center"/>
        <w:rPr>
          <w:b/>
          <w:bCs/>
          <w:color w:val="4C7FB0"/>
          <w:sz w:val="32"/>
          <w:szCs w:val="32"/>
        </w:rPr>
      </w:pPr>
    </w:p>
    <w:p w14:paraId="51FE23AA" w14:textId="4FCBC63E" w:rsidR="00A86013" w:rsidRPr="00AA3B48" w:rsidRDefault="00AA3B48" w:rsidP="00AA3B48">
      <w:pPr>
        <w:spacing w:after="0"/>
        <w:jc w:val="center"/>
        <w:rPr>
          <w:b/>
          <w:bCs/>
          <w:color w:val="4C7FB0"/>
          <w:sz w:val="32"/>
          <w:szCs w:val="32"/>
        </w:rPr>
      </w:pPr>
      <w:r>
        <w:rPr>
          <w:b/>
          <w:bCs/>
          <w:color w:val="4C7FB0"/>
          <w:sz w:val="32"/>
          <w:szCs w:val="32"/>
        </w:rPr>
        <w:t>PRE-OPERATIVE INSTRUCTIONS</w:t>
      </w:r>
      <w:r w:rsidR="00C8767C" w:rsidRPr="00AA3B48">
        <w:rPr>
          <w:b/>
          <w:bCs/>
          <w:color w:val="4C7FB0"/>
          <w:sz w:val="32"/>
          <w:szCs w:val="32"/>
        </w:rPr>
        <w:t xml:space="preserve">: </w:t>
      </w:r>
      <w:r>
        <w:rPr>
          <w:b/>
          <w:bCs/>
          <w:color w:val="4C7FB0"/>
          <w:sz w:val="32"/>
          <w:szCs w:val="32"/>
        </w:rPr>
        <w:t>LOCAL</w:t>
      </w:r>
      <w:r w:rsidR="00C8767C" w:rsidRPr="00AA3B48">
        <w:rPr>
          <w:b/>
          <w:bCs/>
          <w:color w:val="4C7FB0"/>
          <w:sz w:val="32"/>
          <w:szCs w:val="32"/>
        </w:rPr>
        <w:t xml:space="preserve"> </w:t>
      </w:r>
      <w:r>
        <w:rPr>
          <w:b/>
          <w:bCs/>
          <w:color w:val="4C7FB0"/>
          <w:sz w:val="32"/>
          <w:szCs w:val="32"/>
        </w:rPr>
        <w:t>ANESTHESIA</w:t>
      </w:r>
    </w:p>
    <w:p w14:paraId="13F3ABBB" w14:textId="065588FA" w:rsidR="00C8767C" w:rsidRPr="00AA3B48" w:rsidRDefault="00C8767C" w:rsidP="00AA3B48">
      <w:pPr>
        <w:spacing w:after="0"/>
        <w:jc w:val="center"/>
        <w:rPr>
          <w:b/>
          <w:bCs/>
          <w:i/>
          <w:iCs/>
        </w:rPr>
      </w:pPr>
      <w:r w:rsidRPr="00AA3B48">
        <w:rPr>
          <w:b/>
          <w:bCs/>
          <w:i/>
          <w:iCs/>
        </w:rPr>
        <w:t>Please read and follow these instructions carefully</w:t>
      </w:r>
    </w:p>
    <w:p w14:paraId="02DB7948" w14:textId="42386DF5" w:rsidR="00C8767C" w:rsidRPr="00AA3B48" w:rsidRDefault="00C8767C" w:rsidP="00AA3B48">
      <w:pPr>
        <w:spacing w:after="0"/>
        <w:jc w:val="center"/>
        <w:rPr>
          <w:b/>
          <w:bCs/>
          <w:i/>
          <w:iCs/>
        </w:rPr>
      </w:pPr>
      <w:r w:rsidRPr="00AA3B48">
        <w:rPr>
          <w:b/>
          <w:bCs/>
          <w:i/>
          <w:iCs/>
        </w:rPr>
        <w:t>Plan to arrive 15 minutes prior to your scheduled time.</w:t>
      </w:r>
    </w:p>
    <w:p w14:paraId="670DAF1C" w14:textId="77777777" w:rsidR="00AA3B48" w:rsidRDefault="00AA3B48" w:rsidP="00AA3B48">
      <w:pPr>
        <w:spacing w:after="0"/>
        <w:rPr>
          <w:b/>
          <w:bCs/>
        </w:rPr>
      </w:pPr>
    </w:p>
    <w:p w14:paraId="1C25EF5C" w14:textId="75257DFB" w:rsidR="00C8767C" w:rsidRPr="00B710BB" w:rsidRDefault="00AA3B48" w:rsidP="00AA3B48">
      <w:pPr>
        <w:spacing w:after="0"/>
        <w:rPr>
          <w:b/>
          <w:bCs/>
          <w:color w:val="4C7FB0"/>
          <w:u w:val="single"/>
        </w:rPr>
      </w:pPr>
      <w:r w:rsidRPr="00B710BB">
        <w:rPr>
          <w:b/>
          <w:bCs/>
          <w:color w:val="4C7FB0"/>
          <w:u w:val="single"/>
        </w:rPr>
        <w:t>PREPARING FOR YOUR VISIT</w:t>
      </w:r>
    </w:p>
    <w:p w14:paraId="23502D3D" w14:textId="350C05B7" w:rsidR="00C8767C" w:rsidRPr="00AA3B48" w:rsidRDefault="00C8767C" w:rsidP="00AA3B48">
      <w:pPr>
        <w:spacing w:after="0"/>
        <w:rPr>
          <w:i/>
          <w:iCs/>
        </w:rPr>
      </w:pPr>
      <w:r w:rsidRPr="00AA3B48">
        <w:rPr>
          <w:i/>
          <w:iCs/>
        </w:rPr>
        <w:t>Chaperone/Legal Guardian</w:t>
      </w:r>
    </w:p>
    <w:p w14:paraId="1BD60FC8" w14:textId="350D2D3D" w:rsidR="00C8767C" w:rsidRDefault="00C8767C" w:rsidP="00AA3B48">
      <w:pPr>
        <w:spacing w:after="0"/>
      </w:pPr>
      <w:r>
        <w:t xml:space="preserve">If you are a minor, a legal guardian must be present on the day of surgery. </w:t>
      </w:r>
    </w:p>
    <w:p w14:paraId="1A972FA8" w14:textId="77777777" w:rsidR="00AA3B48" w:rsidRDefault="00AA3B48" w:rsidP="00AA3B48">
      <w:pPr>
        <w:spacing w:after="0"/>
      </w:pPr>
    </w:p>
    <w:p w14:paraId="67B4FFFB" w14:textId="30F3F8A9" w:rsidR="00C8767C" w:rsidRPr="00AA3B48" w:rsidRDefault="00C8767C" w:rsidP="00AA3B48">
      <w:pPr>
        <w:spacing w:after="0"/>
        <w:rPr>
          <w:i/>
          <w:iCs/>
        </w:rPr>
      </w:pPr>
      <w:r w:rsidRPr="00AA3B48">
        <w:rPr>
          <w:i/>
          <w:iCs/>
        </w:rPr>
        <w:t>Prescriptions</w:t>
      </w:r>
    </w:p>
    <w:p w14:paraId="3CDF3826" w14:textId="741C8DEE" w:rsidR="00C8767C" w:rsidRDefault="004F4B3C" w:rsidP="00AA3B48">
      <w:pPr>
        <w:spacing w:after="0"/>
      </w:pPr>
      <w:r>
        <w:t>If medications were prescribed, p</w:t>
      </w:r>
      <w:r w:rsidR="00C8767C">
        <w:t xml:space="preserve">lease </w:t>
      </w:r>
      <w:proofErr w:type="gramStart"/>
      <w:r w:rsidR="00C8767C">
        <w:t>fill</w:t>
      </w:r>
      <w:proofErr w:type="gramEnd"/>
      <w:r w:rsidR="00C8767C">
        <w:t xml:space="preserve"> all prescription medication at least 24 hours prior to surgery. If you have misplaced your prescriptions, contact the office immediately. Allow 24 hours for prescriptions to be sent to your pharmacy.</w:t>
      </w:r>
    </w:p>
    <w:p w14:paraId="6EE060F1" w14:textId="77777777" w:rsidR="00AA3B48" w:rsidRDefault="00AA3B48" w:rsidP="00AA3B48">
      <w:pPr>
        <w:spacing w:after="0"/>
      </w:pPr>
    </w:p>
    <w:p w14:paraId="1B84A876" w14:textId="7685321C" w:rsidR="00C8767C" w:rsidRPr="00AA3B48" w:rsidRDefault="00C8767C" w:rsidP="00AA3B48">
      <w:pPr>
        <w:spacing w:after="0"/>
        <w:rPr>
          <w:i/>
          <w:iCs/>
        </w:rPr>
      </w:pPr>
      <w:r w:rsidRPr="00AA3B48">
        <w:rPr>
          <w:i/>
          <w:iCs/>
        </w:rPr>
        <w:t>Rescheduling</w:t>
      </w:r>
    </w:p>
    <w:p w14:paraId="6B59DBFB" w14:textId="3962263D" w:rsidR="00C8767C" w:rsidRDefault="00C8767C" w:rsidP="00AA3B48">
      <w:pPr>
        <w:spacing w:after="0"/>
      </w:pPr>
      <w:r>
        <w:t xml:space="preserve">If you need to cancel or change your appointment for any reason, please remember to inform our office 48 hours in advance. Let us know immediately if you suspect that you might be pregnant, your health changes, or if you develop a cold, flu or other ailment prior to surgery. If you have any questions or concerns, please don’t hesitate to contact our office. </w:t>
      </w:r>
    </w:p>
    <w:p w14:paraId="0FC0E7B1" w14:textId="77777777" w:rsidR="00AA3B48" w:rsidRDefault="00AA3B48" w:rsidP="00AA3B48">
      <w:pPr>
        <w:spacing w:after="0"/>
        <w:rPr>
          <w:b/>
          <w:bCs/>
        </w:rPr>
      </w:pPr>
    </w:p>
    <w:p w14:paraId="0B71BD89" w14:textId="0CD2E5C5" w:rsidR="00C8767C" w:rsidRPr="00B710BB" w:rsidRDefault="00AA3B48" w:rsidP="00AA3B48">
      <w:pPr>
        <w:spacing w:after="0"/>
        <w:rPr>
          <w:b/>
          <w:bCs/>
          <w:color w:val="4C7FB0"/>
          <w:u w:val="single"/>
        </w:rPr>
      </w:pPr>
      <w:r w:rsidRPr="00B710BB">
        <w:rPr>
          <w:b/>
          <w:bCs/>
          <w:color w:val="4C7FB0"/>
          <w:u w:val="single"/>
        </w:rPr>
        <w:t>MEDICATIONS AND PRESCRIPTIONS</w:t>
      </w:r>
    </w:p>
    <w:p w14:paraId="501E35C9" w14:textId="2C918BFC" w:rsidR="00C8767C" w:rsidRPr="00AA3B48" w:rsidRDefault="00C8767C" w:rsidP="00AA3B48">
      <w:pPr>
        <w:spacing w:after="0"/>
        <w:rPr>
          <w:i/>
          <w:iCs/>
        </w:rPr>
      </w:pPr>
      <w:r w:rsidRPr="00AA3B48">
        <w:rPr>
          <w:i/>
          <w:iCs/>
        </w:rPr>
        <w:t>Routine Medications</w:t>
      </w:r>
    </w:p>
    <w:p w14:paraId="269AD4AC" w14:textId="47319335" w:rsidR="00C8767C" w:rsidRDefault="00C8767C" w:rsidP="00AA3B48">
      <w:pPr>
        <w:spacing w:after="0"/>
      </w:pPr>
      <w:r>
        <w:t xml:space="preserve">Continue your normal medications unless instructed differently </w:t>
      </w:r>
      <w:r w:rsidR="00B432E4">
        <w:t>b</w:t>
      </w:r>
      <w:r>
        <w:t xml:space="preserve">y your surgeon at your consultation. Patients taking blood thinners </w:t>
      </w:r>
      <w:r w:rsidR="00B432E4">
        <w:t xml:space="preserve">may </w:t>
      </w:r>
      <w:r>
        <w:t xml:space="preserve">require special consideration – this should be discussed with your surgeon. Contact our office if you have further questions. </w:t>
      </w:r>
    </w:p>
    <w:p w14:paraId="5F2E4666" w14:textId="77777777" w:rsidR="00AA3B48" w:rsidRDefault="00AA3B48" w:rsidP="00AA3B48">
      <w:pPr>
        <w:spacing w:after="0"/>
      </w:pPr>
    </w:p>
    <w:p w14:paraId="40CB82EB" w14:textId="11C57536" w:rsidR="00C8767C" w:rsidRPr="00AA3B48" w:rsidRDefault="00C8767C" w:rsidP="00AA3B48">
      <w:pPr>
        <w:spacing w:after="0"/>
        <w:rPr>
          <w:i/>
          <w:iCs/>
        </w:rPr>
      </w:pPr>
      <w:r w:rsidRPr="00AA3B48">
        <w:rPr>
          <w:i/>
          <w:iCs/>
        </w:rPr>
        <w:t>Antibiotic Day of Surgery</w:t>
      </w:r>
    </w:p>
    <w:p w14:paraId="2DA8D3D0" w14:textId="36B7F8F6" w:rsidR="00C8767C" w:rsidRPr="00C8767C" w:rsidRDefault="00204B47" w:rsidP="00AA3B48">
      <w:pPr>
        <w:spacing w:after="0"/>
      </w:pPr>
      <w:r>
        <w:t>If prescribed, please take the a</w:t>
      </w:r>
      <w:r w:rsidR="00C8767C">
        <w:t xml:space="preserve">ntibiotic </w:t>
      </w:r>
      <w:r w:rsidR="00C8767C">
        <w:rPr>
          <w:b/>
          <w:bCs/>
        </w:rPr>
        <w:t xml:space="preserve">one hour prior </w:t>
      </w:r>
      <w:r w:rsidR="00C8767C">
        <w:t>to surgery as directed</w:t>
      </w:r>
      <w:r w:rsidR="007377CF">
        <w:t>.</w:t>
      </w:r>
      <w:r w:rsidR="00B937A7">
        <w:t xml:space="preserve"> </w:t>
      </w:r>
    </w:p>
    <w:p w14:paraId="314CAACE" w14:textId="77777777" w:rsidR="00C8767C" w:rsidRDefault="00C8767C" w:rsidP="00AA3B48">
      <w:pPr>
        <w:spacing w:after="0"/>
      </w:pPr>
    </w:p>
    <w:p w14:paraId="469F0A46" w14:textId="77777777" w:rsidR="00613458" w:rsidRPr="00613458" w:rsidRDefault="00613458" w:rsidP="00613458">
      <w:pPr>
        <w:spacing w:after="0"/>
        <w:rPr>
          <w:color w:val="4C7FB0"/>
          <w:u w:val="single"/>
          <w:lang w:val="en-IN"/>
        </w:rPr>
      </w:pPr>
      <w:r w:rsidRPr="00613458">
        <w:rPr>
          <w:b/>
          <w:bCs/>
          <w:color w:val="4C7FB0"/>
          <w:u w:val="single"/>
          <w:lang w:val="en-IN"/>
        </w:rPr>
        <w:t>OFFICE INFORMATION</w:t>
      </w:r>
    </w:p>
    <w:p w14:paraId="5E59F79E" w14:textId="77777777" w:rsidR="00613458" w:rsidRPr="00613458" w:rsidRDefault="00613458" w:rsidP="00613458">
      <w:pPr>
        <w:spacing w:after="0"/>
        <w:rPr>
          <w:lang w:val="en-IN"/>
        </w:rPr>
      </w:pPr>
      <w:r w:rsidRPr="00613458">
        <w:rPr>
          <w:lang w:val="en-IN"/>
        </w:rPr>
        <w:t>202 S Greenleaf St Ste A, Gurnee, IL 60031</w:t>
      </w:r>
    </w:p>
    <w:p w14:paraId="3C7D6095" w14:textId="1C313A4F" w:rsidR="00613458" w:rsidRPr="00613458" w:rsidRDefault="00613458" w:rsidP="00613458">
      <w:pPr>
        <w:spacing w:after="0"/>
        <w:rPr>
          <w:lang w:val="en-IN"/>
        </w:rPr>
      </w:pPr>
      <w:r w:rsidRPr="00613458">
        <w:rPr>
          <w:lang w:val="en-IN"/>
        </w:rPr>
        <w:t>(847) 623-2830</w:t>
      </w:r>
    </w:p>
    <w:p w14:paraId="4186AC46" w14:textId="77777777" w:rsidR="00613458" w:rsidRDefault="00613458" w:rsidP="00AA3B48">
      <w:pPr>
        <w:spacing w:after="0"/>
      </w:pPr>
    </w:p>
    <w:sectPr w:rsidR="00613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67C"/>
    <w:rsid w:val="000B2DB4"/>
    <w:rsid w:val="00153D6C"/>
    <w:rsid w:val="00204B47"/>
    <w:rsid w:val="00240E47"/>
    <w:rsid w:val="00306F11"/>
    <w:rsid w:val="003369A2"/>
    <w:rsid w:val="004F4B3C"/>
    <w:rsid w:val="00613458"/>
    <w:rsid w:val="006C7951"/>
    <w:rsid w:val="007377CF"/>
    <w:rsid w:val="00986DE3"/>
    <w:rsid w:val="00A86013"/>
    <w:rsid w:val="00AA3B48"/>
    <w:rsid w:val="00B432E4"/>
    <w:rsid w:val="00B710BB"/>
    <w:rsid w:val="00B937A7"/>
    <w:rsid w:val="00C8767C"/>
    <w:rsid w:val="00E63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04CD"/>
  <w15:chartTrackingRefBased/>
  <w15:docId w15:val="{6EEB09AD-6106-4AE4-A6AF-644ECC51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6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6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6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6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6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67C"/>
    <w:rPr>
      <w:rFonts w:eastAsiaTheme="majorEastAsia" w:cstheme="majorBidi"/>
      <w:color w:val="272727" w:themeColor="text1" w:themeTint="D8"/>
    </w:rPr>
  </w:style>
  <w:style w:type="paragraph" w:styleId="Title">
    <w:name w:val="Title"/>
    <w:basedOn w:val="Normal"/>
    <w:next w:val="Normal"/>
    <w:link w:val="TitleChar"/>
    <w:uiPriority w:val="10"/>
    <w:qFormat/>
    <w:rsid w:val="00C87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67C"/>
    <w:pPr>
      <w:spacing w:before="160"/>
      <w:jc w:val="center"/>
    </w:pPr>
    <w:rPr>
      <w:i/>
      <w:iCs/>
      <w:color w:val="404040" w:themeColor="text1" w:themeTint="BF"/>
    </w:rPr>
  </w:style>
  <w:style w:type="character" w:customStyle="1" w:styleId="QuoteChar">
    <w:name w:val="Quote Char"/>
    <w:basedOn w:val="DefaultParagraphFont"/>
    <w:link w:val="Quote"/>
    <w:uiPriority w:val="29"/>
    <w:rsid w:val="00C8767C"/>
    <w:rPr>
      <w:i/>
      <w:iCs/>
      <w:color w:val="404040" w:themeColor="text1" w:themeTint="BF"/>
    </w:rPr>
  </w:style>
  <w:style w:type="paragraph" w:styleId="ListParagraph">
    <w:name w:val="List Paragraph"/>
    <w:basedOn w:val="Normal"/>
    <w:uiPriority w:val="34"/>
    <w:qFormat/>
    <w:rsid w:val="00C8767C"/>
    <w:pPr>
      <w:ind w:left="720"/>
      <w:contextualSpacing/>
    </w:pPr>
  </w:style>
  <w:style w:type="character" w:styleId="IntenseEmphasis">
    <w:name w:val="Intense Emphasis"/>
    <w:basedOn w:val="DefaultParagraphFont"/>
    <w:uiPriority w:val="21"/>
    <w:qFormat/>
    <w:rsid w:val="00C8767C"/>
    <w:rPr>
      <w:i/>
      <w:iCs/>
      <w:color w:val="0F4761" w:themeColor="accent1" w:themeShade="BF"/>
    </w:rPr>
  </w:style>
  <w:style w:type="paragraph" w:styleId="IntenseQuote">
    <w:name w:val="Intense Quote"/>
    <w:basedOn w:val="Normal"/>
    <w:next w:val="Normal"/>
    <w:link w:val="IntenseQuoteChar"/>
    <w:uiPriority w:val="30"/>
    <w:qFormat/>
    <w:rsid w:val="00C87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67C"/>
    <w:rPr>
      <w:i/>
      <w:iCs/>
      <w:color w:val="0F4761" w:themeColor="accent1" w:themeShade="BF"/>
    </w:rPr>
  </w:style>
  <w:style w:type="character" w:styleId="IntenseReference">
    <w:name w:val="Intense Reference"/>
    <w:basedOn w:val="DefaultParagraphFont"/>
    <w:uiPriority w:val="32"/>
    <w:qFormat/>
    <w:rsid w:val="00C8767C"/>
    <w:rPr>
      <w:b/>
      <w:bCs/>
      <w:smallCaps/>
      <w:color w:val="0F4761" w:themeColor="accent1" w:themeShade="BF"/>
      <w:spacing w:val="5"/>
    </w:rPr>
  </w:style>
  <w:style w:type="character" w:styleId="Hyperlink">
    <w:name w:val="Hyperlink"/>
    <w:basedOn w:val="DefaultParagraphFont"/>
    <w:uiPriority w:val="99"/>
    <w:unhideWhenUsed/>
    <w:rsid w:val="00613458"/>
    <w:rPr>
      <w:color w:val="467886" w:themeColor="hyperlink"/>
      <w:u w:val="single"/>
    </w:rPr>
  </w:style>
  <w:style w:type="character" w:styleId="UnresolvedMention">
    <w:name w:val="Unresolved Mention"/>
    <w:basedOn w:val="DefaultParagraphFont"/>
    <w:uiPriority w:val="99"/>
    <w:semiHidden/>
    <w:unhideWhenUsed/>
    <w:rsid w:val="0061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cledger</dc:creator>
  <cp:keywords/>
  <dc:description/>
  <cp:lastModifiedBy>cledger</cp:lastModifiedBy>
  <cp:revision>11</cp:revision>
  <dcterms:created xsi:type="dcterms:W3CDTF">2024-10-16T00:47:00Z</dcterms:created>
  <dcterms:modified xsi:type="dcterms:W3CDTF">2026-01-20T20:18:00Z</dcterms:modified>
</cp:coreProperties>
</file>